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11D2" w14:textId="77777777" w:rsidR="007A0E16" w:rsidRDefault="007A0E16" w:rsidP="007A0E16">
      <w:pPr>
        <w:jc w:val="both"/>
        <w:rPr>
          <w:b/>
          <w:u w:val="single"/>
        </w:rPr>
      </w:pPr>
    </w:p>
    <w:p w14:paraId="4A848D70" w14:textId="77777777" w:rsidR="007A0E16" w:rsidRDefault="007A0E16" w:rsidP="007A0E16">
      <w:pPr>
        <w:jc w:val="both"/>
        <w:rPr>
          <w:b/>
          <w:u w:val="single"/>
        </w:rPr>
      </w:pPr>
    </w:p>
    <w:p w14:paraId="5A32EE1C" w14:textId="77777777" w:rsidR="007A0E16" w:rsidRDefault="007A0E16" w:rsidP="007A0E16">
      <w:pPr>
        <w:jc w:val="both"/>
        <w:rPr>
          <w:b/>
          <w:u w:val="single"/>
        </w:rPr>
      </w:pPr>
    </w:p>
    <w:p w14:paraId="6EE57BA4" w14:textId="77777777" w:rsidR="007A0E16" w:rsidRPr="007A0E16" w:rsidRDefault="007A0E16" w:rsidP="007A0E16">
      <w:pPr>
        <w:jc w:val="both"/>
      </w:pPr>
      <w:r w:rsidRPr="007A0E16">
        <w:rPr>
          <w:b/>
          <w:u w:val="single"/>
        </w:rPr>
        <w:t>Precauciones:</w:t>
      </w:r>
      <w:r w:rsidRPr="007A0E16">
        <w:t xml:space="preserve"> Dañino si es inhalado. Causa irritación moderada de los ojos. Evite el contacto con los ojos y lo ropa.</w:t>
      </w:r>
    </w:p>
    <w:p w14:paraId="74C529C0" w14:textId="77777777" w:rsidR="007A0E16" w:rsidRDefault="007A0E16" w:rsidP="007A0E16">
      <w:pPr>
        <w:jc w:val="both"/>
      </w:pPr>
      <w:r w:rsidRPr="007A0E16">
        <w:t>Evite la inhalación del polvo. Lávese con abundante agua y jabón después de manipular el producto.</w:t>
      </w:r>
    </w:p>
    <w:p w14:paraId="4ADFAF99" w14:textId="77777777" w:rsidR="007A0E16" w:rsidRPr="007A0E16" w:rsidRDefault="007A0E16" w:rsidP="007A0E16">
      <w:pPr>
        <w:jc w:val="both"/>
      </w:pPr>
    </w:p>
    <w:p w14:paraId="02605C60" w14:textId="77777777" w:rsidR="007A0E16" w:rsidRDefault="007A0E16" w:rsidP="007A0E16">
      <w:pPr>
        <w:jc w:val="both"/>
      </w:pPr>
      <w:r w:rsidRPr="007A0E16">
        <w:rPr>
          <w:b/>
          <w:u w:val="single"/>
        </w:rPr>
        <w:t>Almacenamiento y eliminación de los envases vacíos:</w:t>
      </w:r>
      <w:r w:rsidRPr="007A0E16">
        <w:t xml:space="preserve"> No contamine agua, comida o alimentos. Almacene en su envase original. Perfore y elimine el envase vacío.</w:t>
      </w:r>
    </w:p>
    <w:p w14:paraId="45C46F8B" w14:textId="77777777" w:rsidR="007A0E16" w:rsidRPr="007A0E16" w:rsidRDefault="007A0E16" w:rsidP="007A0E16">
      <w:pPr>
        <w:jc w:val="both"/>
      </w:pPr>
    </w:p>
    <w:p w14:paraId="1BF808D5" w14:textId="77777777" w:rsidR="007A0E16" w:rsidRDefault="007A0E16" w:rsidP="007A0E16">
      <w:pPr>
        <w:jc w:val="both"/>
      </w:pPr>
      <w:r w:rsidRPr="007A0E16">
        <w:rPr>
          <w:b/>
          <w:u w:val="single"/>
        </w:rPr>
        <w:t>Plagas:</w:t>
      </w:r>
      <w:r w:rsidRPr="007A0E16">
        <w:t xml:space="preserve"> Recomendado para el tratamiento en el control de cucarachas y comején en madera.</w:t>
      </w:r>
    </w:p>
    <w:p w14:paraId="15779BFD" w14:textId="77777777" w:rsidR="007A0E16" w:rsidRPr="007A0E16" w:rsidRDefault="007A0E16" w:rsidP="007A0E16">
      <w:pPr>
        <w:jc w:val="both"/>
      </w:pPr>
    </w:p>
    <w:p w14:paraId="28A7ECC3" w14:textId="77777777" w:rsidR="007A0E16" w:rsidRDefault="007A0E16" w:rsidP="007A0E16">
      <w:pPr>
        <w:jc w:val="both"/>
      </w:pPr>
      <w:r w:rsidRPr="007A0E16">
        <w:rPr>
          <w:b/>
          <w:u w:val="single"/>
        </w:rPr>
        <w:t>Elimina:</w:t>
      </w:r>
      <w:r w:rsidRPr="007A0E16">
        <w:t xml:space="preserve"> Cucarachas, hormigas, insectos de palmas, insectos de agua y otros.</w:t>
      </w:r>
    </w:p>
    <w:p w14:paraId="4D32C2FD" w14:textId="77777777" w:rsidR="007A0E16" w:rsidRPr="007A0E16" w:rsidRDefault="007A0E16" w:rsidP="007A0E16">
      <w:pPr>
        <w:jc w:val="both"/>
      </w:pPr>
    </w:p>
    <w:p w14:paraId="2F6F4F0F" w14:textId="77777777" w:rsidR="007A0E16" w:rsidRPr="007A0E16" w:rsidRDefault="007A0E16" w:rsidP="007A0E16">
      <w:pPr>
        <w:jc w:val="both"/>
      </w:pPr>
      <w:r w:rsidRPr="007A0E16">
        <w:t>Para uso en casas, restaurantes, tiendas, escuelas, almacenes, hoteles, oficinas, apartamentos, yates, autobuses, edificios y hospitales.</w:t>
      </w:r>
    </w:p>
    <w:p w14:paraId="5C38C28C" w14:textId="77777777" w:rsidR="007A0E16" w:rsidRPr="007A0E16" w:rsidRDefault="007A0E16" w:rsidP="007A0E16">
      <w:pPr>
        <w:jc w:val="both"/>
      </w:pPr>
    </w:p>
    <w:p w14:paraId="088C555F" w14:textId="77777777" w:rsidR="007A0E16" w:rsidRPr="007A0E16" w:rsidRDefault="007A0E16" w:rsidP="007A0E16">
      <w:pPr>
        <w:jc w:val="center"/>
        <w:rPr>
          <w:b/>
        </w:rPr>
      </w:pPr>
      <w:r w:rsidRPr="007A0E16">
        <w:rPr>
          <w:b/>
        </w:rPr>
        <w:t>MANTENGALO FUERA DEL ALCANCE DE LOS NIÑOS.</w:t>
      </w:r>
    </w:p>
    <w:p w14:paraId="0AB3CF31" w14:textId="77777777" w:rsidR="007A0E16" w:rsidRPr="007A0E16" w:rsidRDefault="007A0E16" w:rsidP="007A0E16">
      <w:pPr>
        <w:jc w:val="both"/>
        <w:rPr>
          <w:b/>
        </w:rPr>
      </w:pPr>
    </w:p>
    <w:p w14:paraId="2F204EB0" w14:textId="77777777" w:rsidR="007A0E16" w:rsidRPr="007A0E16" w:rsidRDefault="007A0E16" w:rsidP="007A0E16">
      <w:pPr>
        <w:jc w:val="both"/>
        <w:rPr>
          <w:b/>
        </w:rPr>
      </w:pPr>
    </w:p>
    <w:p w14:paraId="05777F25" w14:textId="77777777" w:rsidR="007A0E16" w:rsidRPr="007A0E16" w:rsidRDefault="007A0E16" w:rsidP="007A0E16">
      <w:pPr>
        <w:jc w:val="both"/>
        <w:rPr>
          <w:b/>
        </w:rPr>
      </w:pPr>
    </w:p>
    <w:p w14:paraId="545573AD" w14:textId="77777777" w:rsidR="007A0E16" w:rsidRPr="007A0E16" w:rsidRDefault="007A0E16" w:rsidP="007A0E16">
      <w:pPr>
        <w:jc w:val="both"/>
        <w:rPr>
          <w:b/>
        </w:rPr>
      </w:pPr>
    </w:p>
    <w:p w14:paraId="6D438764" w14:textId="77777777" w:rsidR="007A0E16" w:rsidRPr="007A0E16" w:rsidRDefault="007A0E16" w:rsidP="007A0E16">
      <w:pPr>
        <w:jc w:val="both"/>
        <w:rPr>
          <w:b/>
        </w:rPr>
      </w:pPr>
      <w:r w:rsidRPr="007A0E16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C4435" wp14:editId="0F918D68">
                <wp:simplePos x="0" y="0"/>
                <wp:positionH relativeFrom="column">
                  <wp:posOffset>51435</wp:posOffset>
                </wp:positionH>
                <wp:positionV relativeFrom="paragraph">
                  <wp:posOffset>46990</wp:posOffset>
                </wp:positionV>
                <wp:extent cx="8229600" cy="915035"/>
                <wp:effectExtent l="0" t="0" r="25400" b="247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91503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26" style="position:absolute;margin-left:4.05pt;margin-top:3.7pt;width:9in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" fillcolor="green" strokecolor="#090"/>
            </w:pict>
          </mc:Fallback>
        </mc:AlternateContent>
      </w:r>
    </w:p>
    <w:p w14:paraId="52ADF579" w14:textId="77777777" w:rsidR="007A0E16" w:rsidRPr="007A0E16" w:rsidRDefault="007A0E16" w:rsidP="007A0E16">
      <w:pPr>
        <w:jc w:val="both"/>
        <w:rPr>
          <w:b/>
        </w:rPr>
      </w:pPr>
    </w:p>
    <w:p w14:paraId="76AEFD64" w14:textId="77777777" w:rsidR="007A0E16" w:rsidRPr="007A0E16" w:rsidRDefault="007A0E16" w:rsidP="007A0E16">
      <w:pPr>
        <w:jc w:val="both"/>
        <w:rPr>
          <w:b/>
        </w:rPr>
      </w:pPr>
    </w:p>
    <w:p w14:paraId="323BEEBF" w14:textId="77777777" w:rsidR="007A0E16" w:rsidRPr="007A0E16" w:rsidRDefault="007A0E16" w:rsidP="007A0E16">
      <w:pPr>
        <w:jc w:val="center"/>
        <w:rPr>
          <w:rFonts w:ascii="Impact" w:hAnsi="Impact"/>
          <w:b/>
          <w:color w:val="000066"/>
        </w:rPr>
      </w:pPr>
    </w:p>
    <w:p w14:paraId="4042F452" w14:textId="77777777" w:rsidR="007A0E16" w:rsidRPr="007A0E16" w:rsidRDefault="007A0E16" w:rsidP="007A0E16">
      <w:pPr>
        <w:jc w:val="center"/>
        <w:rPr>
          <w:rFonts w:ascii="Impact" w:hAnsi="Impact"/>
          <w:b/>
          <w:color w:val="000066"/>
        </w:rPr>
      </w:pPr>
    </w:p>
    <w:p w14:paraId="63A3CCF2" w14:textId="77777777" w:rsidR="007A0E16" w:rsidRPr="007A0E16" w:rsidRDefault="007A0E16" w:rsidP="007A0E16">
      <w:pPr>
        <w:jc w:val="center"/>
        <w:rPr>
          <w:rFonts w:ascii="Impact" w:hAnsi="Impact"/>
          <w:b/>
          <w:color w:val="000066"/>
        </w:rPr>
      </w:pPr>
    </w:p>
    <w:p w14:paraId="1DFA53FB" w14:textId="77777777" w:rsidR="007A0E16" w:rsidRPr="007A0E16" w:rsidRDefault="007A0E16" w:rsidP="007A0E16">
      <w:pPr>
        <w:jc w:val="center"/>
        <w:rPr>
          <w:rFonts w:ascii="Impact" w:hAnsi="Impact"/>
          <w:b/>
          <w:color w:val="000066"/>
        </w:rPr>
      </w:pPr>
    </w:p>
    <w:p w14:paraId="27748586" w14:textId="77777777" w:rsidR="007A0E16" w:rsidRPr="007A0E16" w:rsidRDefault="007A0E16" w:rsidP="007A0E16">
      <w:pPr>
        <w:jc w:val="center"/>
        <w:rPr>
          <w:rFonts w:ascii="Impact" w:hAnsi="Impact"/>
          <w:b/>
          <w:color w:val="000066"/>
        </w:rPr>
      </w:pPr>
    </w:p>
    <w:p w14:paraId="3C332824" w14:textId="77777777" w:rsidR="007A0E16" w:rsidRPr="007A0E16" w:rsidRDefault="007A0E16" w:rsidP="007A0E16">
      <w:pPr>
        <w:jc w:val="center"/>
        <w:rPr>
          <w:rFonts w:ascii="Impact" w:hAnsi="Impact"/>
          <w:color w:val="000066"/>
          <w:sz w:val="40"/>
          <w:szCs w:val="40"/>
        </w:rPr>
      </w:pPr>
      <w:r w:rsidRPr="007A0E16">
        <w:rPr>
          <w:rFonts w:ascii="Impact" w:hAnsi="Impact"/>
          <w:b/>
          <w:color w:val="000066"/>
          <w:sz w:val="40"/>
          <w:szCs w:val="40"/>
        </w:rPr>
        <w:t>ACIDO BORICO</w:t>
      </w:r>
    </w:p>
    <w:p w14:paraId="1197CB57" w14:textId="77777777" w:rsidR="007A0E16" w:rsidRDefault="007A0E16" w:rsidP="007A0E16">
      <w:pPr>
        <w:jc w:val="both"/>
      </w:pPr>
    </w:p>
    <w:p w14:paraId="07608F6B" w14:textId="77777777" w:rsidR="007A0E16" w:rsidRPr="007A0E16" w:rsidRDefault="007A0E16" w:rsidP="007A0E16">
      <w:pPr>
        <w:jc w:val="both"/>
      </w:pPr>
      <w:r w:rsidRPr="007A0E16">
        <w:t>Ingrediente activo</w:t>
      </w:r>
    </w:p>
    <w:p w14:paraId="1E6AA1F0" w14:textId="77777777" w:rsidR="007A0E16" w:rsidRPr="007A0E16" w:rsidRDefault="007A0E16" w:rsidP="007A0E16">
      <w:pPr>
        <w:jc w:val="both"/>
      </w:pPr>
      <w:r w:rsidRPr="007A0E16">
        <w:t>Ácido orthoborico.……</w:t>
      </w:r>
      <w:r>
        <w:t>……</w:t>
      </w:r>
      <w:r w:rsidRPr="007A0E16">
        <w:t>....99.00 %</w:t>
      </w:r>
    </w:p>
    <w:p w14:paraId="7BD33226" w14:textId="77777777" w:rsidR="007A0E16" w:rsidRPr="007A0E16" w:rsidRDefault="007A0E16" w:rsidP="007A0E16">
      <w:pPr>
        <w:jc w:val="both"/>
      </w:pPr>
      <w:r w:rsidRPr="007A0E16">
        <w:t>Ingredientes inertes……………1.00 %</w:t>
      </w:r>
    </w:p>
    <w:p w14:paraId="7037E452" w14:textId="77777777" w:rsidR="007A0E16" w:rsidRPr="007A0E16" w:rsidRDefault="007A0E16" w:rsidP="007A0E16">
      <w:pPr>
        <w:jc w:val="both"/>
      </w:pPr>
      <w:r>
        <w:t>Total………………</w:t>
      </w:r>
      <w:r w:rsidRPr="007A0E16">
        <w:t>………</w:t>
      </w:r>
      <w:r>
        <w:t>..</w:t>
      </w:r>
      <w:r w:rsidRPr="007A0E16">
        <w:t>..100.00%</w:t>
      </w:r>
    </w:p>
    <w:p w14:paraId="2B3F1C32" w14:textId="77777777" w:rsidR="007A0E16" w:rsidRDefault="007A0E16" w:rsidP="007A0E16">
      <w:pPr>
        <w:jc w:val="center"/>
        <w:rPr>
          <w:b/>
        </w:rPr>
      </w:pPr>
    </w:p>
    <w:p w14:paraId="2F296E20" w14:textId="77777777" w:rsidR="007A0E16" w:rsidRPr="007A0E16" w:rsidRDefault="007A0E16" w:rsidP="007A0E16">
      <w:pPr>
        <w:jc w:val="center"/>
        <w:rPr>
          <w:b/>
        </w:rPr>
      </w:pPr>
      <w:r w:rsidRPr="007A0E16">
        <w:rPr>
          <w:b/>
        </w:rPr>
        <w:t>Acción Residual- Sin Olor</w:t>
      </w:r>
    </w:p>
    <w:p w14:paraId="637291CC" w14:textId="77777777" w:rsidR="007A0E16" w:rsidRDefault="007A0E16" w:rsidP="007A0E16">
      <w:pPr>
        <w:jc w:val="center"/>
        <w:rPr>
          <w:b/>
        </w:rPr>
      </w:pPr>
    </w:p>
    <w:p w14:paraId="3D502696" w14:textId="5D8C3AF0" w:rsidR="007A0E16" w:rsidRPr="007A0E16" w:rsidRDefault="007A0E16" w:rsidP="007A0E16">
      <w:pPr>
        <w:jc w:val="center"/>
        <w:rPr>
          <w:b/>
        </w:rPr>
      </w:pPr>
      <w:r>
        <w:rPr>
          <w:b/>
        </w:rPr>
        <w:t xml:space="preserve">Peso Neto: </w:t>
      </w:r>
      <w:r w:rsidR="0099022D">
        <w:rPr>
          <w:b/>
        </w:rPr>
        <w:t xml:space="preserve">(    ) 1 libra (    ) </w:t>
      </w:r>
      <w:r>
        <w:rPr>
          <w:b/>
        </w:rPr>
        <w:t>25 libras</w:t>
      </w:r>
    </w:p>
    <w:p w14:paraId="46E51C69" w14:textId="77777777" w:rsidR="007A0E16" w:rsidRDefault="007A0E16" w:rsidP="007A0E16">
      <w:pPr>
        <w:jc w:val="center"/>
      </w:pPr>
    </w:p>
    <w:p w14:paraId="5E7FD2C4" w14:textId="77777777" w:rsidR="007A0E16" w:rsidRPr="007A0E16" w:rsidRDefault="007A0E16" w:rsidP="007A0E16">
      <w:pPr>
        <w:jc w:val="center"/>
      </w:pPr>
      <w:r w:rsidRPr="007A0E16">
        <w:t>Antídoto: No tiene</w:t>
      </w:r>
    </w:p>
    <w:p w14:paraId="68C5953F" w14:textId="77777777" w:rsidR="007A0E16" w:rsidRDefault="007A0E16" w:rsidP="007A0E16">
      <w:pPr>
        <w:jc w:val="center"/>
        <w:rPr>
          <w:b/>
        </w:rPr>
      </w:pPr>
    </w:p>
    <w:p w14:paraId="7EFB8F3D" w14:textId="77777777" w:rsidR="007A0E16" w:rsidRPr="007A0E16" w:rsidRDefault="00434E52" w:rsidP="007A0E16">
      <w:pPr>
        <w:jc w:val="center"/>
        <w:rPr>
          <w:b/>
        </w:rPr>
      </w:pPr>
      <w:r>
        <w:rPr>
          <w:b/>
        </w:rPr>
        <w:t>ATENCION</w:t>
      </w:r>
    </w:p>
    <w:p w14:paraId="13B312F2" w14:textId="77777777" w:rsidR="007A0E16" w:rsidRPr="007A0E16" w:rsidRDefault="007A0E16" w:rsidP="007A0E16">
      <w:pPr>
        <w:jc w:val="both"/>
        <w:rPr>
          <w:b/>
          <w:u w:val="single"/>
        </w:rPr>
      </w:pPr>
    </w:p>
    <w:p w14:paraId="57EA8416" w14:textId="77777777" w:rsidR="007A0E16" w:rsidRPr="007A0E16" w:rsidRDefault="007A0E16" w:rsidP="007A0E16">
      <w:pPr>
        <w:jc w:val="center"/>
        <w:rPr>
          <w:b/>
        </w:rPr>
      </w:pPr>
      <w:r w:rsidRPr="007A0E16">
        <w:rPr>
          <w:b/>
        </w:rPr>
        <w:t>Importado y Distribuido por:</w:t>
      </w:r>
    </w:p>
    <w:p w14:paraId="5ADA2658" w14:textId="77777777" w:rsidR="007A0E16" w:rsidRPr="007A0E16" w:rsidRDefault="007A0E16" w:rsidP="007A0E16">
      <w:pPr>
        <w:jc w:val="center"/>
        <w:rPr>
          <w:b/>
        </w:rPr>
      </w:pPr>
      <w:r w:rsidRPr="007A0E16">
        <w:rPr>
          <w:b/>
        </w:rPr>
        <w:t>SOLUCIONES AGRICOLAS, S.R.L (SOLAGRO)</w:t>
      </w:r>
    </w:p>
    <w:p w14:paraId="7DFDDC73" w14:textId="77777777" w:rsidR="007A0E16" w:rsidRPr="007A0E16" w:rsidRDefault="007A0E16" w:rsidP="007A0E16">
      <w:pPr>
        <w:jc w:val="center"/>
      </w:pPr>
    </w:p>
    <w:p w14:paraId="0EFF29DB" w14:textId="77777777" w:rsidR="007A0E16" w:rsidRPr="007A0E16" w:rsidRDefault="007A0E16" w:rsidP="007A0E16">
      <w:pPr>
        <w:jc w:val="center"/>
      </w:pPr>
      <w:r w:rsidRPr="007A0E16">
        <w:t>Calle Miguel Angel Garrido # 11 Los Prados, Santo Domingo, R.D.</w:t>
      </w:r>
    </w:p>
    <w:p w14:paraId="6DF5769F" w14:textId="77777777" w:rsidR="007A0E16" w:rsidRPr="007A0E16" w:rsidRDefault="007A0E16" w:rsidP="007A0E16">
      <w:pPr>
        <w:jc w:val="center"/>
      </w:pPr>
      <w:r w:rsidRPr="007A0E16">
        <w:t>Tel.: 809-473-4044</w:t>
      </w:r>
      <w:r w:rsidRPr="007A0E16">
        <w:tab/>
        <w:t>solagro@claro.net.do</w:t>
      </w:r>
    </w:p>
    <w:p w14:paraId="7CD49736" w14:textId="77777777" w:rsidR="007A0E16" w:rsidRPr="007A0E16" w:rsidRDefault="007A0E16" w:rsidP="007A0E16">
      <w:pPr>
        <w:jc w:val="center"/>
      </w:pPr>
      <w:r w:rsidRPr="007A0E16">
        <w:t>www.solagro-rd.net</w:t>
      </w:r>
    </w:p>
    <w:p w14:paraId="02B9F0BA" w14:textId="77777777" w:rsidR="007A0E16" w:rsidRPr="007A0E16" w:rsidRDefault="007A0E16" w:rsidP="007A0E16">
      <w:pPr>
        <w:jc w:val="both"/>
        <w:rPr>
          <w:b/>
          <w:u w:val="single"/>
        </w:rPr>
      </w:pPr>
    </w:p>
    <w:p w14:paraId="3254B7A8" w14:textId="77777777" w:rsidR="007A0E16" w:rsidRPr="007A0E16" w:rsidRDefault="007A0E16" w:rsidP="007A0E16">
      <w:pPr>
        <w:jc w:val="both"/>
        <w:rPr>
          <w:b/>
          <w:u w:val="single"/>
        </w:rPr>
      </w:pPr>
    </w:p>
    <w:p w14:paraId="771688B0" w14:textId="77777777" w:rsidR="007A0E16" w:rsidRPr="007A0E16" w:rsidRDefault="007A0E16" w:rsidP="007A0E16">
      <w:pPr>
        <w:jc w:val="both"/>
        <w:rPr>
          <w:b/>
          <w:u w:val="single"/>
        </w:rPr>
      </w:pPr>
    </w:p>
    <w:p w14:paraId="3686C4EB" w14:textId="77777777" w:rsidR="007A0E16" w:rsidRPr="007A0E16" w:rsidRDefault="007A0E16" w:rsidP="007A0E16">
      <w:pPr>
        <w:jc w:val="both"/>
        <w:rPr>
          <w:b/>
          <w:u w:val="single"/>
        </w:rPr>
      </w:pPr>
    </w:p>
    <w:p w14:paraId="6B3D444F" w14:textId="77777777" w:rsidR="007A0E16" w:rsidRPr="007A0E16" w:rsidRDefault="007A0E16" w:rsidP="007A0E16">
      <w:pPr>
        <w:jc w:val="both"/>
        <w:rPr>
          <w:b/>
          <w:u w:val="single"/>
        </w:rPr>
      </w:pPr>
    </w:p>
    <w:p w14:paraId="28727BD8" w14:textId="77777777" w:rsidR="007A0E16" w:rsidRPr="007A0E16" w:rsidRDefault="007A0E16" w:rsidP="007A0E16">
      <w:pPr>
        <w:jc w:val="both"/>
        <w:rPr>
          <w:b/>
          <w:u w:val="single"/>
        </w:rPr>
      </w:pPr>
    </w:p>
    <w:p w14:paraId="4B05CBBC" w14:textId="77777777" w:rsidR="007A0E16" w:rsidRPr="007A0E16" w:rsidRDefault="007A0E16" w:rsidP="007A0E16">
      <w:pPr>
        <w:jc w:val="both"/>
        <w:rPr>
          <w:b/>
          <w:u w:val="single"/>
        </w:rPr>
      </w:pPr>
    </w:p>
    <w:p w14:paraId="3865C2F7" w14:textId="77777777" w:rsidR="007A0E16" w:rsidRPr="007A0E16" w:rsidRDefault="007A0E16" w:rsidP="007A0E16">
      <w:pPr>
        <w:jc w:val="both"/>
        <w:rPr>
          <w:b/>
          <w:u w:val="single"/>
        </w:rPr>
      </w:pPr>
    </w:p>
    <w:p w14:paraId="32F54523" w14:textId="77777777" w:rsidR="007A0E16" w:rsidRPr="007A0E16" w:rsidRDefault="007A0E16" w:rsidP="007A0E16">
      <w:pPr>
        <w:jc w:val="both"/>
        <w:rPr>
          <w:b/>
          <w:u w:val="single"/>
        </w:rPr>
      </w:pPr>
    </w:p>
    <w:p w14:paraId="066A2D87" w14:textId="77777777" w:rsidR="007A0E16" w:rsidRPr="007A0E16" w:rsidRDefault="007A0E16" w:rsidP="007A0E16">
      <w:pPr>
        <w:jc w:val="both"/>
        <w:rPr>
          <w:b/>
          <w:u w:val="single"/>
        </w:rPr>
      </w:pPr>
    </w:p>
    <w:p w14:paraId="32615768" w14:textId="77777777" w:rsidR="007A0E16" w:rsidRPr="007A0E16" w:rsidRDefault="007A0E16" w:rsidP="007A0E16">
      <w:pPr>
        <w:jc w:val="both"/>
        <w:rPr>
          <w:b/>
          <w:u w:val="single"/>
        </w:rPr>
      </w:pPr>
    </w:p>
    <w:p w14:paraId="5B62EF92" w14:textId="77777777" w:rsidR="007A0E16" w:rsidRPr="007A0E16" w:rsidRDefault="007A0E16" w:rsidP="007A0E16">
      <w:pPr>
        <w:jc w:val="both"/>
        <w:rPr>
          <w:b/>
          <w:u w:val="single"/>
        </w:rPr>
      </w:pPr>
    </w:p>
    <w:p w14:paraId="7D8D961E" w14:textId="77777777" w:rsidR="007A0E16" w:rsidRPr="007A0E16" w:rsidRDefault="007A0E16" w:rsidP="007A0E16">
      <w:pPr>
        <w:jc w:val="both"/>
      </w:pPr>
      <w:r w:rsidRPr="007A0E16">
        <w:rPr>
          <w:b/>
          <w:u w:val="single"/>
        </w:rPr>
        <w:t>Instrucciones de uso:</w:t>
      </w:r>
    </w:p>
    <w:p w14:paraId="3BC4F42F" w14:textId="77777777" w:rsidR="007A0E16" w:rsidRPr="007A0E16" w:rsidRDefault="007A0E16" w:rsidP="007A0E16">
      <w:pPr>
        <w:jc w:val="both"/>
      </w:pPr>
      <w:r w:rsidRPr="007A0E16">
        <w:rPr>
          <w:b/>
          <w:u w:val="single"/>
        </w:rPr>
        <w:t>Establecimiento de comidas:</w:t>
      </w:r>
      <w:r w:rsidRPr="007A0E16">
        <w:t xml:space="preserve"> Cuidado al colocar el producto en superficies o introducir el material en el aire. Evite la contaminación de la comida. Solamente coloque el producto en grietas. Aplique directamente en pequeñas cantidades en las grietas y espacios, usando un aplicador de polvos. Aplique en las áreas seleccionadas a una dosis de 8 libras por 3000 pies cuadrados.</w:t>
      </w:r>
    </w:p>
    <w:p w14:paraId="0DD88F83" w14:textId="77777777" w:rsidR="007A0E16" w:rsidRPr="007A0E16" w:rsidRDefault="007A0E16" w:rsidP="007A0E16">
      <w:pPr>
        <w:jc w:val="both"/>
      </w:pPr>
      <w:r w:rsidRPr="007A0E16">
        <w:rPr>
          <w:b/>
          <w:u w:val="single"/>
        </w:rPr>
        <w:t>Pre-tratamiento:</w:t>
      </w:r>
      <w:r w:rsidRPr="007A0E16">
        <w:t xml:space="preserve"> (Tratamiento preventivo para las cucarachas y el comején de madera seca). Aplique el polvo en base de la construcción, conductos y tuberías. Dosis de 4 libras por 1000 pies cuadrados.</w:t>
      </w:r>
    </w:p>
    <w:p w14:paraId="48063F4C" w14:textId="77777777" w:rsidR="007A0E16" w:rsidRPr="007A0E16" w:rsidRDefault="007A0E16" w:rsidP="007A0E16">
      <w:pPr>
        <w:jc w:val="both"/>
      </w:pPr>
      <w:r w:rsidRPr="007A0E16">
        <w:rPr>
          <w:b/>
          <w:u w:val="single"/>
        </w:rPr>
        <w:t>Gallineros:</w:t>
      </w:r>
      <w:r w:rsidRPr="007A0E16">
        <w:t xml:space="preserve"> Control del escarabajo marrón. Retire las aves antes de aplicar el producto. Dosis de 1 a 2 libras por 100 pies cuadrados. Aplicarlo en las camas y suelos de los gallineros. Aplíquelo después de cada período de camada.</w:t>
      </w:r>
    </w:p>
    <w:p w14:paraId="32B734FB" w14:textId="77777777" w:rsidR="007A0E16" w:rsidRPr="007A0E16" w:rsidRDefault="007A0E16" w:rsidP="007A0E16">
      <w:pPr>
        <w:jc w:val="both"/>
        <w:sectPr w:rsidR="007A0E16" w:rsidRPr="007A0E16" w:rsidSect="00434E52">
          <w:pgSz w:w="15840" w:h="12240" w:orient="landscape"/>
          <w:pgMar w:top="144" w:right="1440" w:bottom="1440" w:left="1440" w:header="720" w:footer="720" w:gutter="0"/>
          <w:cols w:num="3" w:space="711" w:equalWidth="0">
            <w:col w:w="3849" w:space="711"/>
            <w:col w:w="3845" w:space="710"/>
            <w:col w:w="3845"/>
          </w:cols>
          <w:docGrid w:linePitch="360"/>
        </w:sectPr>
      </w:pPr>
      <w:r w:rsidRPr="007A0E16">
        <w:rPr>
          <w:b/>
          <w:u w:val="single"/>
        </w:rPr>
        <w:t xml:space="preserve">Residencias: </w:t>
      </w:r>
      <w:r w:rsidRPr="007A0E16">
        <w:t>Aplique en áreas inaccesibles a los niños. Dosis de 1 libra por 1000 pies cuadrados. Aplique donde las cucarachas se esconden o viven.</w:t>
      </w:r>
    </w:p>
    <w:p w14:paraId="39784A04" w14:textId="77777777" w:rsidR="00BE1DDC" w:rsidRDefault="00BE1DDC"/>
    <w:sectPr w:rsidR="00BE1DDC" w:rsidSect="00BC6E24">
      <w:pgSz w:w="16660" w:h="1288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E16"/>
    <w:rsid w:val="00434E52"/>
    <w:rsid w:val="00491A45"/>
    <w:rsid w:val="007A0E16"/>
    <w:rsid w:val="0099022D"/>
    <w:rsid w:val="00BC6E24"/>
    <w:rsid w:val="00BE1DDC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570FD6"/>
  <w14:defaultImageDpi w14:val="300"/>
  <w15:docId w15:val="{ED7DEC75-E455-BD41-B92F-7DEF271B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E16"/>
    <w:rPr>
      <w:rFonts w:ascii="Times New Roman" w:eastAsia="Times New Roman" w:hAnsi="Times New Roman" w:cs="Times New Roman"/>
      <w:lang w:val="es-D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 Diaz</cp:lastModifiedBy>
  <cp:revision>3</cp:revision>
  <cp:lastPrinted>2018-08-02T19:16:00Z</cp:lastPrinted>
  <dcterms:created xsi:type="dcterms:W3CDTF">2017-03-05T16:25:00Z</dcterms:created>
  <dcterms:modified xsi:type="dcterms:W3CDTF">2023-08-02T19:41:00Z</dcterms:modified>
</cp:coreProperties>
</file>